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E1BD" w14:textId="77777777" w:rsidR="00DF5690" w:rsidRPr="00D25597" w:rsidRDefault="00DF5690" w:rsidP="00DF5690">
      <w:pPr>
        <w:widowControl w:val="0"/>
        <w:jc w:val="center"/>
        <w:rPr>
          <w:bCs/>
          <w:color w:val="000000" w:themeColor="text1"/>
          <w:sz w:val="36"/>
          <w:szCs w:val="40"/>
        </w:rPr>
      </w:pPr>
      <w:r w:rsidRPr="00D25597">
        <w:rPr>
          <w:bCs/>
          <w:color w:val="000000" w:themeColor="text1"/>
          <w:sz w:val="36"/>
          <w:szCs w:val="40"/>
        </w:rPr>
        <w:t xml:space="preserve">Journée </w:t>
      </w:r>
      <w:r>
        <w:rPr>
          <w:bCs/>
          <w:color w:val="000000" w:themeColor="text1"/>
          <w:sz w:val="36"/>
          <w:szCs w:val="40"/>
        </w:rPr>
        <w:t>provinciale du diaconat permanent</w:t>
      </w:r>
    </w:p>
    <w:p w14:paraId="4DADCEF9" w14:textId="77777777" w:rsidR="00DF5690" w:rsidRPr="00D25597" w:rsidRDefault="00DF5690" w:rsidP="00DF5690">
      <w:pPr>
        <w:widowControl w:val="0"/>
        <w:jc w:val="center"/>
        <w:rPr>
          <w:bCs/>
          <w:color w:val="000000" w:themeColor="text1"/>
          <w:sz w:val="36"/>
          <w:szCs w:val="40"/>
        </w:rPr>
      </w:pPr>
      <w:r>
        <w:rPr>
          <w:bCs/>
          <w:color w:val="000000" w:themeColor="text1"/>
          <w:sz w:val="36"/>
          <w:szCs w:val="40"/>
        </w:rPr>
        <w:t>1</w:t>
      </w:r>
      <w:r w:rsidRPr="00D25597">
        <w:rPr>
          <w:bCs/>
          <w:color w:val="000000" w:themeColor="text1"/>
          <w:sz w:val="36"/>
          <w:szCs w:val="40"/>
          <w:vertAlign w:val="superscript"/>
        </w:rPr>
        <w:t>er</w:t>
      </w:r>
      <w:r>
        <w:rPr>
          <w:bCs/>
          <w:color w:val="000000" w:themeColor="text1"/>
          <w:sz w:val="36"/>
          <w:szCs w:val="40"/>
        </w:rPr>
        <w:t xml:space="preserve"> mercredi d’octobre</w:t>
      </w:r>
    </w:p>
    <w:p w14:paraId="1FEA12F5" w14:textId="77777777" w:rsidR="00DF5690" w:rsidRDefault="00DF5690" w:rsidP="00DF5690"/>
    <w:p w14:paraId="71E5F514" w14:textId="77777777" w:rsidR="00DF5690" w:rsidRDefault="00DF5690" w:rsidP="00DF5690"/>
    <w:p w14:paraId="1DF7E353" w14:textId="499524E0" w:rsidR="00D25597" w:rsidRPr="00D25597" w:rsidRDefault="00D25597" w:rsidP="00D25597">
      <w:pPr>
        <w:widowControl w:val="0"/>
        <w:ind w:left="-142"/>
        <w:jc w:val="center"/>
        <w:rPr>
          <w:b/>
          <w:sz w:val="44"/>
          <w:szCs w:val="48"/>
        </w:rPr>
      </w:pPr>
      <w:r w:rsidRPr="00D25597">
        <w:rPr>
          <w:b/>
          <w:sz w:val="44"/>
          <w:szCs w:val="48"/>
        </w:rPr>
        <w:t>SUGGESTION DE PRIÈRE UNIVERSELLE</w:t>
      </w:r>
      <w:r w:rsidR="009A2F27">
        <w:rPr>
          <w:b/>
          <w:sz w:val="44"/>
          <w:szCs w:val="48"/>
        </w:rPr>
        <w:t xml:space="preserve"> #</w:t>
      </w:r>
      <w:r w:rsidR="009F27BF">
        <w:rPr>
          <w:b/>
          <w:sz w:val="44"/>
          <w:szCs w:val="48"/>
        </w:rPr>
        <w:t>1</w:t>
      </w:r>
    </w:p>
    <w:p w14:paraId="49D89FB9" w14:textId="77777777" w:rsidR="00D25597" w:rsidRDefault="00D25597" w:rsidP="00D25597">
      <w:pPr>
        <w:widowControl w:val="0"/>
        <w:jc w:val="both"/>
        <w:rPr>
          <w:bCs/>
        </w:rPr>
      </w:pPr>
    </w:p>
    <w:p w14:paraId="16745B5E" w14:textId="77777777" w:rsidR="00DF5690" w:rsidRPr="00D25597" w:rsidRDefault="00DF5690" w:rsidP="00D25597">
      <w:pPr>
        <w:widowControl w:val="0"/>
        <w:jc w:val="both"/>
        <w:rPr>
          <w:bCs/>
        </w:rPr>
      </w:pPr>
    </w:p>
    <w:p w14:paraId="08E1F2DA" w14:textId="77777777" w:rsidR="00D25597" w:rsidRPr="00505478" w:rsidRDefault="00D25597" w:rsidP="00D25597">
      <w:pPr>
        <w:widowControl w:val="0"/>
        <w:jc w:val="both"/>
        <w:rPr>
          <w:b/>
          <w:i/>
        </w:rPr>
      </w:pPr>
      <w:r w:rsidRPr="00505478">
        <w:rPr>
          <w:b/>
          <w:i/>
        </w:rPr>
        <w:t>Introduction</w:t>
      </w:r>
    </w:p>
    <w:p w14:paraId="0FBA883C" w14:textId="713D0EA6" w:rsidR="00D25597" w:rsidRDefault="001D5C63" w:rsidP="00D25597">
      <w:pPr>
        <w:widowControl w:val="0"/>
        <w:jc w:val="both"/>
        <w:rPr>
          <w:bCs/>
        </w:rPr>
      </w:pPr>
      <w:r w:rsidRPr="001D5C63">
        <w:rPr>
          <w:bCs/>
        </w:rPr>
        <w:t>En cette Journée provinciale du diaconat, nous te présentons nos demandes, Seigneur, dans la continuité de notre histoire et pour l’avenir de la mission diaconale dans notre Église.</w:t>
      </w:r>
    </w:p>
    <w:p w14:paraId="4E67EC9E" w14:textId="77777777" w:rsidR="001D5C63" w:rsidRPr="00D25597" w:rsidRDefault="001D5C63" w:rsidP="00D25597">
      <w:pPr>
        <w:widowControl w:val="0"/>
        <w:jc w:val="both"/>
        <w:rPr>
          <w:bCs/>
        </w:rPr>
      </w:pPr>
    </w:p>
    <w:p w14:paraId="02091DB3" w14:textId="05957D57" w:rsidR="00D25597" w:rsidRPr="00D25597" w:rsidRDefault="00D25597" w:rsidP="00D25597">
      <w:pPr>
        <w:widowControl w:val="0"/>
        <w:jc w:val="both"/>
        <w:rPr>
          <w:b/>
          <w:bCs/>
        </w:rPr>
      </w:pPr>
      <w:r w:rsidRPr="00D25597">
        <w:rPr>
          <w:b/>
          <w:bCs/>
        </w:rPr>
        <w:t xml:space="preserve">R/ Seigneur, </w:t>
      </w:r>
      <w:r w:rsidR="001D5C63">
        <w:rPr>
          <w:b/>
          <w:bCs/>
        </w:rPr>
        <w:t>entends notre prière.</w:t>
      </w:r>
    </w:p>
    <w:p w14:paraId="32C4FC79" w14:textId="14C0E268" w:rsidR="00D25597" w:rsidRDefault="00D25597" w:rsidP="00D25597">
      <w:pPr>
        <w:widowControl w:val="0"/>
        <w:jc w:val="both"/>
        <w:rPr>
          <w:bCs/>
        </w:rPr>
      </w:pPr>
    </w:p>
    <w:p w14:paraId="46BA5A1E" w14:textId="77777777" w:rsidR="001D5C63" w:rsidRPr="00D25597" w:rsidRDefault="001D5C63" w:rsidP="00D25597">
      <w:pPr>
        <w:widowControl w:val="0"/>
        <w:jc w:val="both"/>
        <w:rPr>
          <w:bCs/>
        </w:rPr>
      </w:pPr>
    </w:p>
    <w:p w14:paraId="4A167A63" w14:textId="77777777" w:rsidR="00D25597" w:rsidRPr="00505478" w:rsidRDefault="00D25597" w:rsidP="00D25597">
      <w:pPr>
        <w:widowControl w:val="0"/>
        <w:jc w:val="both"/>
        <w:rPr>
          <w:b/>
          <w:i/>
        </w:rPr>
      </w:pPr>
      <w:r w:rsidRPr="00505478">
        <w:rPr>
          <w:b/>
          <w:i/>
        </w:rPr>
        <w:t>Intentions</w:t>
      </w:r>
    </w:p>
    <w:p w14:paraId="5B61FCEF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27384DD8" w14:textId="51F1786F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  <w:r w:rsidRPr="001D5C63">
        <w:rPr>
          <w:bCs/>
        </w:rPr>
        <w:t>1.</w:t>
      </w:r>
      <w:r w:rsidRPr="001D5C63">
        <w:rPr>
          <w:bCs/>
        </w:rPr>
        <w:tab/>
        <w:t xml:space="preserve">« </w:t>
      </w:r>
      <w:r w:rsidRPr="009F27BF">
        <w:rPr>
          <w:bCs/>
          <w:i/>
          <w:iCs/>
        </w:rPr>
        <w:t>Si le grain de blé tombé en terre ne meurt pas, il reste seul, mais s’il meurt il porte beaucoup de fruits.</w:t>
      </w:r>
      <w:r w:rsidRPr="001D5C63">
        <w:rPr>
          <w:bCs/>
        </w:rPr>
        <w:t xml:space="preserve"> » (</w:t>
      </w:r>
      <w:r w:rsidR="009F27BF" w:rsidRPr="001D5C63">
        <w:rPr>
          <w:bCs/>
        </w:rPr>
        <w:t>Silence</w:t>
      </w:r>
      <w:r w:rsidRPr="001D5C63">
        <w:rPr>
          <w:bCs/>
        </w:rPr>
        <w:t>) (Jean 12, 24)</w:t>
      </w:r>
    </w:p>
    <w:p w14:paraId="360F2E50" w14:textId="77777777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</w:p>
    <w:p w14:paraId="4FEE2AB9" w14:textId="7B693AB8" w:rsidR="00D25597" w:rsidRDefault="001D5C63" w:rsidP="001D5C63">
      <w:pPr>
        <w:widowControl w:val="0"/>
        <w:ind w:left="567"/>
        <w:jc w:val="both"/>
        <w:rPr>
          <w:bCs/>
        </w:rPr>
      </w:pPr>
      <w:r w:rsidRPr="001D5C63">
        <w:rPr>
          <w:bCs/>
        </w:rPr>
        <w:t>Seigneur, ton Esprit a fait fleurir le diaconat comme signe d’un service à assurer dans un renouveau tel que proposé par le Concile Vatican II. Accorde-nous de demeurer attentifs aux personnes qui façonnent notre quotidien. Prions.</w:t>
      </w:r>
    </w:p>
    <w:p w14:paraId="26E1D5DB" w14:textId="77777777" w:rsidR="001D5C63" w:rsidRPr="00D25597" w:rsidRDefault="001D5C63" w:rsidP="001D5C63">
      <w:pPr>
        <w:widowControl w:val="0"/>
        <w:ind w:firstLine="567"/>
        <w:jc w:val="both"/>
        <w:rPr>
          <w:b/>
          <w:bCs/>
        </w:rPr>
      </w:pPr>
      <w:r w:rsidRPr="00D25597">
        <w:rPr>
          <w:b/>
          <w:bCs/>
        </w:rPr>
        <w:t xml:space="preserve">R/ Seigneur, </w:t>
      </w:r>
      <w:r>
        <w:rPr>
          <w:b/>
          <w:bCs/>
        </w:rPr>
        <w:t>entends notre prière.</w:t>
      </w:r>
    </w:p>
    <w:p w14:paraId="0EFEA5F3" w14:textId="77777777" w:rsidR="001D5C63" w:rsidRDefault="001D5C63" w:rsidP="001D5C63">
      <w:pPr>
        <w:widowControl w:val="0"/>
        <w:ind w:left="567"/>
        <w:jc w:val="both"/>
        <w:rPr>
          <w:bCs/>
        </w:rPr>
      </w:pPr>
    </w:p>
    <w:p w14:paraId="172F621C" w14:textId="179371F8" w:rsidR="001D5C63" w:rsidRDefault="001D5C63" w:rsidP="001D5C63">
      <w:pPr>
        <w:widowControl w:val="0"/>
        <w:jc w:val="both"/>
        <w:rPr>
          <w:bCs/>
        </w:rPr>
      </w:pPr>
    </w:p>
    <w:p w14:paraId="2C364282" w14:textId="504AED0A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  <w:r>
        <w:rPr>
          <w:bCs/>
        </w:rPr>
        <w:t>2</w:t>
      </w:r>
      <w:r w:rsidRPr="001D5C63">
        <w:rPr>
          <w:bCs/>
        </w:rPr>
        <w:t>.</w:t>
      </w:r>
      <w:r w:rsidRPr="001D5C63">
        <w:rPr>
          <w:bCs/>
        </w:rPr>
        <w:tab/>
        <w:t xml:space="preserve">« </w:t>
      </w:r>
      <w:r w:rsidRPr="009F27BF">
        <w:rPr>
          <w:bCs/>
          <w:i/>
          <w:iCs/>
        </w:rPr>
        <w:t>Vous êtes le sel de la terre</w:t>
      </w:r>
      <w:r w:rsidR="009F27BF" w:rsidRPr="009F27BF">
        <w:rPr>
          <w:bCs/>
          <w:i/>
          <w:iCs/>
        </w:rPr>
        <w:t>.</w:t>
      </w:r>
      <w:r w:rsidRPr="001D5C63">
        <w:rPr>
          <w:bCs/>
        </w:rPr>
        <w:t xml:space="preserve"> » (</w:t>
      </w:r>
      <w:r w:rsidR="009F27BF">
        <w:rPr>
          <w:bCs/>
        </w:rPr>
        <w:t>S</w:t>
      </w:r>
      <w:r w:rsidRPr="001D5C63">
        <w:rPr>
          <w:bCs/>
        </w:rPr>
        <w:t>ilence) (Matthieu 5, 13)</w:t>
      </w:r>
    </w:p>
    <w:p w14:paraId="38A230DF" w14:textId="77777777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</w:p>
    <w:p w14:paraId="0E87F92F" w14:textId="6574692E" w:rsidR="001D5C63" w:rsidRDefault="001D5C63" w:rsidP="001D5C63">
      <w:pPr>
        <w:widowControl w:val="0"/>
        <w:ind w:left="567"/>
        <w:jc w:val="both"/>
        <w:rPr>
          <w:bCs/>
        </w:rPr>
      </w:pPr>
      <w:r w:rsidRPr="001D5C63">
        <w:rPr>
          <w:bCs/>
        </w:rPr>
        <w:t>Seigneur, sur la ligne du temps, nous reconnaissons aujourd’hui que notre histoire s’est imprégnée de tous ceux qui, à titre de diacres mariés ou célibataires, ont contribué à donner de la saveur à la vie de ceux et celles à qui ils portaient ton message. Prions.</w:t>
      </w:r>
    </w:p>
    <w:p w14:paraId="40D60129" w14:textId="77777777" w:rsidR="001D5C63" w:rsidRPr="00D25597" w:rsidRDefault="001D5C63" w:rsidP="001D5C63">
      <w:pPr>
        <w:widowControl w:val="0"/>
        <w:ind w:firstLine="567"/>
        <w:jc w:val="both"/>
        <w:rPr>
          <w:b/>
          <w:bCs/>
        </w:rPr>
      </w:pPr>
      <w:r w:rsidRPr="00D25597">
        <w:rPr>
          <w:b/>
          <w:bCs/>
        </w:rPr>
        <w:t xml:space="preserve">R/ Seigneur, </w:t>
      </w:r>
      <w:r>
        <w:rPr>
          <w:b/>
          <w:bCs/>
        </w:rPr>
        <w:t>entends notre prière.</w:t>
      </w:r>
    </w:p>
    <w:p w14:paraId="721512A8" w14:textId="2D79B0CB" w:rsidR="001D5C63" w:rsidRDefault="001D5C63" w:rsidP="001D5C63">
      <w:pPr>
        <w:widowControl w:val="0"/>
        <w:ind w:left="567"/>
        <w:jc w:val="both"/>
        <w:rPr>
          <w:bCs/>
        </w:rPr>
      </w:pPr>
    </w:p>
    <w:p w14:paraId="2048044B" w14:textId="4E990F49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  <w:r w:rsidRPr="001D5C63">
        <w:rPr>
          <w:bCs/>
        </w:rPr>
        <w:t>3.</w:t>
      </w:r>
      <w:r w:rsidRPr="001D5C63">
        <w:rPr>
          <w:bCs/>
        </w:rPr>
        <w:tab/>
        <w:t xml:space="preserve">« </w:t>
      </w:r>
      <w:r w:rsidRPr="009F27BF">
        <w:rPr>
          <w:bCs/>
          <w:i/>
          <w:iCs/>
        </w:rPr>
        <w:t>Vous êtes la lumière du monde.</w:t>
      </w:r>
      <w:r w:rsidRPr="001D5C63">
        <w:rPr>
          <w:bCs/>
        </w:rPr>
        <w:t xml:space="preserve"> » (</w:t>
      </w:r>
      <w:r w:rsidR="009F27BF" w:rsidRPr="001D5C63">
        <w:rPr>
          <w:bCs/>
        </w:rPr>
        <w:t>Silence</w:t>
      </w:r>
      <w:r w:rsidRPr="001D5C63">
        <w:rPr>
          <w:bCs/>
        </w:rPr>
        <w:t>) (Matthieu 5, 14)</w:t>
      </w:r>
    </w:p>
    <w:p w14:paraId="05D981A6" w14:textId="77777777" w:rsidR="001D5C63" w:rsidRPr="001D5C63" w:rsidRDefault="001D5C63" w:rsidP="001D5C63">
      <w:pPr>
        <w:widowControl w:val="0"/>
        <w:ind w:left="567"/>
        <w:jc w:val="both"/>
        <w:rPr>
          <w:bCs/>
        </w:rPr>
      </w:pPr>
    </w:p>
    <w:p w14:paraId="308015AB" w14:textId="3C910676" w:rsidR="001D5C63" w:rsidRDefault="001D5C63" w:rsidP="001D5C63">
      <w:pPr>
        <w:widowControl w:val="0"/>
        <w:ind w:left="567"/>
        <w:jc w:val="both"/>
        <w:rPr>
          <w:bCs/>
        </w:rPr>
      </w:pPr>
      <w:r w:rsidRPr="001D5C63">
        <w:rPr>
          <w:bCs/>
        </w:rPr>
        <w:t>Seigneur, l’institution du diaconat a été comme un phare pour éclairer l’Église dans sa marche pour annoncer l’Évangile; nous te présentons toutes les personnes qui ont porté la flamme de l’Évangile au sein de la famille diaconale. Prions.</w:t>
      </w:r>
    </w:p>
    <w:p w14:paraId="6CF74A1F" w14:textId="77777777" w:rsidR="001D5C63" w:rsidRPr="00D25597" w:rsidRDefault="001D5C63" w:rsidP="001D5C63">
      <w:pPr>
        <w:widowControl w:val="0"/>
        <w:ind w:firstLine="567"/>
        <w:jc w:val="both"/>
        <w:rPr>
          <w:b/>
          <w:bCs/>
        </w:rPr>
      </w:pPr>
      <w:r w:rsidRPr="00D25597">
        <w:rPr>
          <w:b/>
          <w:bCs/>
        </w:rPr>
        <w:t xml:space="preserve">R/ Seigneur, </w:t>
      </w:r>
      <w:r>
        <w:rPr>
          <w:b/>
          <w:bCs/>
        </w:rPr>
        <w:t>entends notre prière.</w:t>
      </w:r>
    </w:p>
    <w:p w14:paraId="22B1A5A0" w14:textId="27016FFB" w:rsidR="001D5C63" w:rsidRDefault="001D5C63" w:rsidP="001D5C63">
      <w:pPr>
        <w:widowControl w:val="0"/>
        <w:ind w:left="567" w:firstLine="720"/>
        <w:jc w:val="both"/>
        <w:rPr>
          <w:bCs/>
        </w:rPr>
      </w:pPr>
    </w:p>
    <w:p w14:paraId="7A8C3DCD" w14:textId="77777777" w:rsidR="001D5C63" w:rsidRDefault="001D5C63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152744DC" w14:textId="7918AEAA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  <w:r w:rsidRPr="001D5C63">
        <w:rPr>
          <w:bCs/>
        </w:rPr>
        <w:lastRenderedPageBreak/>
        <w:t>4.</w:t>
      </w:r>
      <w:r w:rsidRPr="001D5C63">
        <w:rPr>
          <w:bCs/>
        </w:rPr>
        <w:tab/>
        <w:t xml:space="preserve">« </w:t>
      </w:r>
      <w:r w:rsidRPr="009F27BF">
        <w:rPr>
          <w:bCs/>
          <w:i/>
          <w:iCs/>
        </w:rPr>
        <w:t>Si quelqu’un me sert, mon père le récompensera</w:t>
      </w:r>
      <w:r w:rsidRPr="001D5C63">
        <w:rPr>
          <w:bCs/>
        </w:rPr>
        <w:t>. » (</w:t>
      </w:r>
      <w:r w:rsidR="009F27BF">
        <w:rPr>
          <w:bCs/>
        </w:rPr>
        <w:t>S</w:t>
      </w:r>
      <w:r w:rsidRPr="001D5C63">
        <w:rPr>
          <w:bCs/>
        </w:rPr>
        <w:t xml:space="preserve">ilence) (Jean 12, 26) </w:t>
      </w:r>
    </w:p>
    <w:p w14:paraId="1E89580F" w14:textId="6871D334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  <w:r>
        <w:rPr>
          <w:bCs/>
        </w:rPr>
        <w:tab/>
      </w:r>
    </w:p>
    <w:p w14:paraId="7D31AC93" w14:textId="1EBA590C" w:rsidR="001D5C63" w:rsidRDefault="001D5C63" w:rsidP="001D5C63">
      <w:pPr>
        <w:widowControl w:val="0"/>
        <w:ind w:left="567"/>
        <w:jc w:val="both"/>
        <w:rPr>
          <w:bCs/>
        </w:rPr>
      </w:pPr>
      <w:r w:rsidRPr="001D5C63">
        <w:rPr>
          <w:bCs/>
        </w:rPr>
        <w:t xml:space="preserve">Seigneur, nous te confions les épouses qui ont œuvré auprès de leur mari, dans les pôles de la charité, de la Parole et de la </w:t>
      </w:r>
      <w:r w:rsidR="009F27BF">
        <w:rPr>
          <w:bCs/>
        </w:rPr>
        <w:t>l</w:t>
      </w:r>
      <w:r w:rsidRPr="001D5C63">
        <w:rPr>
          <w:bCs/>
        </w:rPr>
        <w:t>iturgie. Accorde à toutes ces femmes, particulièrement aux veuves et aux collaboratrices, les grâces nécessaires pour poursuivre dans la joie leur engagement. Prions.</w:t>
      </w:r>
    </w:p>
    <w:p w14:paraId="65E38B5C" w14:textId="77777777" w:rsidR="001D5C63" w:rsidRPr="00D25597" w:rsidRDefault="001D5C63" w:rsidP="001D5C63">
      <w:pPr>
        <w:widowControl w:val="0"/>
        <w:ind w:firstLine="567"/>
        <w:jc w:val="both"/>
        <w:rPr>
          <w:b/>
          <w:bCs/>
        </w:rPr>
      </w:pPr>
      <w:r w:rsidRPr="00D25597">
        <w:rPr>
          <w:b/>
          <w:bCs/>
        </w:rPr>
        <w:t xml:space="preserve">R/ Seigneur, </w:t>
      </w:r>
      <w:r>
        <w:rPr>
          <w:b/>
          <w:bCs/>
        </w:rPr>
        <w:t>entends notre prière.</w:t>
      </w:r>
    </w:p>
    <w:p w14:paraId="500F722D" w14:textId="77777777" w:rsidR="001D5C63" w:rsidRDefault="001D5C63" w:rsidP="001D5C63">
      <w:pPr>
        <w:widowControl w:val="0"/>
        <w:ind w:left="567"/>
        <w:jc w:val="both"/>
        <w:rPr>
          <w:bCs/>
        </w:rPr>
      </w:pPr>
    </w:p>
    <w:p w14:paraId="5015B3C1" w14:textId="77777777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  <w:r w:rsidRPr="001D5C63">
        <w:rPr>
          <w:bCs/>
        </w:rPr>
        <w:t>5.</w:t>
      </w:r>
      <w:r w:rsidRPr="001D5C63">
        <w:rPr>
          <w:bCs/>
        </w:rPr>
        <w:tab/>
        <w:t xml:space="preserve">« </w:t>
      </w:r>
      <w:r w:rsidRPr="009F27BF">
        <w:rPr>
          <w:bCs/>
          <w:i/>
          <w:iCs/>
        </w:rPr>
        <w:t>Chaque fois que vous l’avez fait à l’un de ces plus petits de mes frères, c’est à moi que vous l’avez fait.</w:t>
      </w:r>
      <w:r w:rsidRPr="001D5C63">
        <w:rPr>
          <w:bCs/>
        </w:rPr>
        <w:t xml:space="preserve"> » (Silence) (Matthieu 25, 40)</w:t>
      </w:r>
    </w:p>
    <w:p w14:paraId="6B9DDA83" w14:textId="77777777" w:rsidR="001D5C63" w:rsidRPr="001D5C63" w:rsidRDefault="001D5C63" w:rsidP="001D5C63">
      <w:pPr>
        <w:widowControl w:val="0"/>
        <w:ind w:left="567"/>
        <w:jc w:val="both"/>
        <w:rPr>
          <w:bCs/>
        </w:rPr>
      </w:pPr>
    </w:p>
    <w:p w14:paraId="21D4C6E8" w14:textId="04619E25" w:rsidR="001D5C63" w:rsidRPr="001D5C63" w:rsidRDefault="001D5C63" w:rsidP="001D5C63">
      <w:pPr>
        <w:widowControl w:val="0"/>
        <w:ind w:left="567"/>
        <w:jc w:val="both"/>
        <w:rPr>
          <w:bCs/>
        </w:rPr>
      </w:pPr>
      <w:r w:rsidRPr="001D5C63">
        <w:rPr>
          <w:bCs/>
        </w:rPr>
        <w:t xml:space="preserve">Seigneur, la famille diaconale porte en elle le mystère de ta Présence amoureuse et effacée dans les différents milieux où elle œuvre au nom de </w:t>
      </w:r>
      <w:r w:rsidR="009F27BF">
        <w:rPr>
          <w:bCs/>
        </w:rPr>
        <w:t>son</w:t>
      </w:r>
      <w:r w:rsidRPr="001D5C63">
        <w:rPr>
          <w:bCs/>
        </w:rPr>
        <w:t xml:space="preserve"> évêque. Rappelle-nous de demeurer attentifs aux pauvres, aux exclus et à tous ceux et celles qui sont mis au ban de la société. Prions.</w:t>
      </w:r>
    </w:p>
    <w:p w14:paraId="65662B40" w14:textId="77777777" w:rsidR="001D5C63" w:rsidRPr="00D25597" w:rsidRDefault="001D5C63" w:rsidP="001D5C63">
      <w:pPr>
        <w:widowControl w:val="0"/>
        <w:ind w:firstLine="567"/>
        <w:jc w:val="both"/>
        <w:rPr>
          <w:b/>
          <w:bCs/>
        </w:rPr>
      </w:pPr>
      <w:r w:rsidRPr="00D25597">
        <w:rPr>
          <w:b/>
          <w:bCs/>
        </w:rPr>
        <w:t xml:space="preserve">R/ Seigneur, </w:t>
      </w:r>
      <w:r>
        <w:rPr>
          <w:b/>
          <w:bCs/>
        </w:rPr>
        <w:t>entends notre prière.</w:t>
      </w:r>
    </w:p>
    <w:p w14:paraId="6A7470EF" w14:textId="77777777" w:rsidR="001D5C63" w:rsidRPr="001D5C63" w:rsidRDefault="001D5C63" w:rsidP="001D5C63">
      <w:pPr>
        <w:widowControl w:val="0"/>
        <w:ind w:left="567"/>
        <w:jc w:val="both"/>
        <w:rPr>
          <w:bCs/>
        </w:rPr>
      </w:pPr>
    </w:p>
    <w:p w14:paraId="101D7DBC" w14:textId="4AA2E382" w:rsidR="001D5C63" w:rsidRPr="001D5C63" w:rsidRDefault="001D5C63" w:rsidP="001D5C63">
      <w:pPr>
        <w:widowControl w:val="0"/>
        <w:ind w:left="567" w:hanging="425"/>
        <w:jc w:val="both"/>
        <w:rPr>
          <w:bCs/>
        </w:rPr>
      </w:pPr>
      <w:r w:rsidRPr="001D5C63">
        <w:rPr>
          <w:bCs/>
        </w:rPr>
        <w:t>6.</w:t>
      </w:r>
      <w:r w:rsidRPr="001D5C63">
        <w:rPr>
          <w:bCs/>
        </w:rPr>
        <w:tab/>
        <w:t xml:space="preserve"> « </w:t>
      </w:r>
      <w:r w:rsidRPr="009F27BF">
        <w:rPr>
          <w:bCs/>
          <w:i/>
          <w:iCs/>
        </w:rPr>
        <w:t>Priez le Maître de la moisson d’envoyer des ouvrier</w:t>
      </w:r>
      <w:r w:rsidR="00941A5E" w:rsidRPr="009F27BF">
        <w:rPr>
          <w:bCs/>
          <w:i/>
          <w:iCs/>
        </w:rPr>
        <w:t>s</w:t>
      </w:r>
      <w:r w:rsidRPr="009F27BF">
        <w:rPr>
          <w:bCs/>
          <w:i/>
          <w:iCs/>
        </w:rPr>
        <w:t xml:space="preserve"> pour sa moisson</w:t>
      </w:r>
      <w:r w:rsidR="009F27BF">
        <w:rPr>
          <w:bCs/>
          <w:i/>
          <w:iCs/>
        </w:rPr>
        <w:t>.</w:t>
      </w:r>
      <w:r w:rsidR="009F27BF">
        <w:rPr>
          <w:bCs/>
        </w:rPr>
        <w:t xml:space="preserve"> »</w:t>
      </w:r>
      <w:r w:rsidRPr="001D5C63">
        <w:rPr>
          <w:bCs/>
        </w:rPr>
        <w:t xml:space="preserve"> (Silence) (Matthieu 9, 38)</w:t>
      </w:r>
    </w:p>
    <w:p w14:paraId="566D40E7" w14:textId="77777777" w:rsidR="001D5C63" w:rsidRPr="001D5C63" w:rsidRDefault="001D5C63" w:rsidP="001D5C63">
      <w:pPr>
        <w:widowControl w:val="0"/>
        <w:ind w:left="567"/>
        <w:jc w:val="both"/>
        <w:rPr>
          <w:bCs/>
        </w:rPr>
      </w:pPr>
    </w:p>
    <w:p w14:paraId="7B0BE0BF" w14:textId="1479F8DF" w:rsidR="001D5C63" w:rsidRDefault="001D5C63" w:rsidP="001D5C63">
      <w:pPr>
        <w:widowControl w:val="0"/>
        <w:ind w:left="567"/>
        <w:jc w:val="both"/>
        <w:rPr>
          <w:bCs/>
        </w:rPr>
      </w:pPr>
      <w:r w:rsidRPr="001D5C63">
        <w:rPr>
          <w:bCs/>
        </w:rPr>
        <w:t>Seigneur, selon la parole de ton Fils, et comme c’est Toi qui appelle</w:t>
      </w:r>
      <w:r w:rsidR="00941A5E">
        <w:rPr>
          <w:bCs/>
        </w:rPr>
        <w:t>s</w:t>
      </w:r>
      <w:r w:rsidRPr="001D5C63">
        <w:rPr>
          <w:bCs/>
        </w:rPr>
        <w:t>, nous te prions de susciter dans notre présent de nouvelles vocations diaconales. Prions.</w:t>
      </w:r>
    </w:p>
    <w:p w14:paraId="08EED73F" w14:textId="77777777" w:rsidR="001D5C63" w:rsidRPr="00D25597" w:rsidRDefault="001D5C63" w:rsidP="001D5C63">
      <w:pPr>
        <w:widowControl w:val="0"/>
        <w:ind w:firstLine="567"/>
        <w:jc w:val="both"/>
        <w:rPr>
          <w:b/>
          <w:bCs/>
        </w:rPr>
      </w:pPr>
      <w:r w:rsidRPr="00D25597">
        <w:rPr>
          <w:b/>
          <w:bCs/>
        </w:rPr>
        <w:t xml:space="preserve">R/ Seigneur, </w:t>
      </w:r>
      <w:r>
        <w:rPr>
          <w:b/>
          <w:bCs/>
        </w:rPr>
        <w:t>entends notre prière.</w:t>
      </w:r>
    </w:p>
    <w:p w14:paraId="6A4F8D5B" w14:textId="77777777" w:rsidR="001D5C63" w:rsidRDefault="001D5C63" w:rsidP="001D5C63">
      <w:pPr>
        <w:widowControl w:val="0"/>
        <w:ind w:left="567"/>
        <w:jc w:val="both"/>
        <w:rPr>
          <w:bCs/>
        </w:rPr>
      </w:pPr>
    </w:p>
    <w:p w14:paraId="7AE46AFC" w14:textId="77777777" w:rsidR="00D25597" w:rsidRPr="00D25597" w:rsidRDefault="00D25597" w:rsidP="00D25597">
      <w:pPr>
        <w:widowControl w:val="0"/>
        <w:jc w:val="both"/>
        <w:rPr>
          <w:bCs/>
        </w:rPr>
      </w:pPr>
    </w:p>
    <w:p w14:paraId="27E93232" w14:textId="77777777" w:rsidR="00D25597" w:rsidRPr="00505478" w:rsidRDefault="00D25597" w:rsidP="00D25597">
      <w:pPr>
        <w:widowControl w:val="0"/>
        <w:jc w:val="both"/>
        <w:rPr>
          <w:b/>
          <w:i/>
        </w:rPr>
      </w:pPr>
      <w:r w:rsidRPr="00505478">
        <w:rPr>
          <w:b/>
          <w:i/>
        </w:rPr>
        <w:t>Prière de conclusion</w:t>
      </w:r>
    </w:p>
    <w:p w14:paraId="17A40E97" w14:textId="5CB5EF1C" w:rsidR="009F27BF" w:rsidRPr="001D5C63" w:rsidRDefault="001D5C63" w:rsidP="00505478">
      <w:pPr>
        <w:widowControl w:val="0"/>
        <w:jc w:val="both"/>
        <w:rPr>
          <w:bCs/>
        </w:rPr>
      </w:pPr>
      <w:r>
        <w:rPr>
          <w:szCs w:val="24"/>
        </w:rPr>
        <w:t>« </w:t>
      </w:r>
      <w:r w:rsidRPr="009F27BF">
        <w:rPr>
          <w:i/>
          <w:iCs/>
          <w:szCs w:val="24"/>
        </w:rPr>
        <w:t>Que ton amour, Seigneur, soit sur nous comme notre espoir est en toi</w:t>
      </w:r>
      <w:r>
        <w:rPr>
          <w:szCs w:val="24"/>
        </w:rPr>
        <w:t xml:space="preserve">. » </w:t>
      </w:r>
      <w:r w:rsidR="009F27BF" w:rsidRPr="001D5C63">
        <w:rPr>
          <w:bCs/>
        </w:rPr>
        <w:t>(Silence) (</w:t>
      </w:r>
      <w:r w:rsidR="009F27BF">
        <w:rPr>
          <w:bCs/>
        </w:rPr>
        <w:t>Ps 32</w:t>
      </w:r>
      <w:r w:rsidR="009F27BF" w:rsidRPr="001D5C63">
        <w:rPr>
          <w:bCs/>
        </w:rPr>
        <w:t>)</w:t>
      </w:r>
    </w:p>
    <w:p w14:paraId="475C0A65" w14:textId="0BD06251" w:rsidR="001D5C63" w:rsidRDefault="001D5C63" w:rsidP="001D5C63">
      <w:pPr>
        <w:jc w:val="both"/>
        <w:rPr>
          <w:szCs w:val="24"/>
          <w:lang w:eastAsia="en-US"/>
        </w:rPr>
      </w:pPr>
    </w:p>
    <w:p w14:paraId="0BB5C074" w14:textId="7D0D559C" w:rsidR="001D5C63" w:rsidRDefault="001D5C63" w:rsidP="001D5C63">
      <w:pPr>
        <w:jc w:val="both"/>
        <w:rPr>
          <w:szCs w:val="24"/>
        </w:rPr>
      </w:pPr>
      <w:r>
        <w:rPr>
          <w:szCs w:val="24"/>
        </w:rPr>
        <w:t>Accueille notre prière, Seigneur, et rends</w:t>
      </w:r>
      <w:r w:rsidR="00941A5E">
        <w:rPr>
          <w:szCs w:val="24"/>
        </w:rPr>
        <w:t>-</w:t>
      </w:r>
      <w:r>
        <w:rPr>
          <w:szCs w:val="24"/>
        </w:rPr>
        <w:t xml:space="preserve">nous confiants que ta grâce continue d’agir lorsque nous sommes attentifs aux attentes et aux besoins de nos milieux. Par Jésus, le Christ Notre Seigneur. </w:t>
      </w:r>
    </w:p>
    <w:p w14:paraId="5938A735" w14:textId="2580414F" w:rsidR="003F3F86" w:rsidRPr="001D5C63" w:rsidRDefault="00DC31EF" w:rsidP="00DF5690">
      <w:pPr>
        <w:widowControl w:val="0"/>
        <w:jc w:val="both"/>
        <w:rPr>
          <w:b/>
        </w:rPr>
      </w:pPr>
      <w:r w:rsidRPr="00D25597">
        <w:rPr>
          <w:b/>
          <w:bCs/>
        </w:rPr>
        <w:t xml:space="preserve">R/ </w:t>
      </w:r>
      <w:r w:rsidR="00D25597" w:rsidRPr="001D5C63">
        <w:rPr>
          <w:b/>
        </w:rPr>
        <w:t>Amen.</w:t>
      </w:r>
    </w:p>
    <w:sectPr w:rsidR="003F3F86" w:rsidRPr="001D5C63" w:rsidSect="008646B8">
      <w:headerReference w:type="first" r:id="rId6"/>
      <w:footerReference w:type="first" r:id="rId7"/>
      <w:pgSz w:w="12240" w:h="15840"/>
      <w:pgMar w:top="2160" w:right="1440" w:bottom="805" w:left="1440" w:header="505" w:footer="5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F765" w14:textId="77777777" w:rsidR="00B761CD" w:rsidRDefault="00B761CD" w:rsidP="00747D85">
      <w:r>
        <w:separator/>
      </w:r>
    </w:p>
  </w:endnote>
  <w:endnote w:type="continuationSeparator" w:id="0">
    <w:p w14:paraId="51ABF059" w14:textId="77777777" w:rsidR="00B761CD" w:rsidRDefault="00B761CD" w:rsidP="0074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2EB1" w14:textId="18001050" w:rsidR="00776DEC" w:rsidRPr="00DF5690" w:rsidRDefault="00776DEC" w:rsidP="00DF5690">
    <w:pPr>
      <w:pStyle w:val="En-tte"/>
      <w:tabs>
        <w:tab w:val="clear" w:pos="9072"/>
        <w:tab w:val="right" w:pos="9356"/>
      </w:tabs>
      <w:ind w:right="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1762" w14:textId="77777777" w:rsidR="00B761CD" w:rsidRDefault="00B761CD" w:rsidP="00747D85">
      <w:r>
        <w:separator/>
      </w:r>
    </w:p>
  </w:footnote>
  <w:footnote w:type="continuationSeparator" w:id="0">
    <w:p w14:paraId="60B12C0E" w14:textId="77777777" w:rsidR="00B761CD" w:rsidRDefault="00B761CD" w:rsidP="0074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BB9C" w14:textId="77777777" w:rsidR="009A2F27" w:rsidRPr="00DF5690" w:rsidRDefault="009A2F27" w:rsidP="009A2F27">
    <w:pPr>
      <w:pStyle w:val="Titre1"/>
      <w:spacing w:line="312" w:lineRule="auto"/>
      <w:ind w:right="998"/>
      <w:jc w:val="right"/>
      <w:rPr>
        <w:rFonts w:ascii="Times New Roman" w:hAnsi="Times New Roman" w:cs="Times New Roman"/>
        <w:color w:val="2C973E"/>
        <w:sz w:val="28"/>
      </w:rPr>
    </w:pPr>
    <w:r>
      <w:rPr>
        <w:rFonts w:ascii="Times New Roman" w:hAnsi="Times New Roman" w:cs="Times New Roman"/>
        <w:noProof/>
        <w:color w:val="2C973E"/>
        <w:sz w:val="28"/>
      </w:rPr>
      <w:drawing>
        <wp:anchor distT="0" distB="0" distL="114300" distR="114300" simplePos="0" relativeHeight="251660288" behindDoc="0" locked="0" layoutInCell="1" allowOverlap="1" wp14:anchorId="0750B69C" wp14:editId="3E7A4388">
          <wp:simplePos x="0" y="0"/>
          <wp:positionH relativeFrom="margin">
            <wp:posOffset>0</wp:posOffset>
          </wp:positionH>
          <wp:positionV relativeFrom="paragraph">
            <wp:posOffset>-19685</wp:posOffset>
          </wp:positionV>
          <wp:extent cx="2837160" cy="1080000"/>
          <wp:effectExtent l="0" t="0" r="1905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16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516">
      <w:rPr>
        <w:rFonts w:ascii="Tahoma" w:hAnsi="Tahoma" w:cs="Tahoma"/>
        <w:noProof/>
        <w:lang w:eastAsia="fr-CA"/>
      </w:rPr>
      <w:drawing>
        <wp:anchor distT="0" distB="0" distL="114300" distR="114300" simplePos="0" relativeHeight="251659264" behindDoc="0" locked="0" layoutInCell="1" allowOverlap="1" wp14:anchorId="737D8F78" wp14:editId="32F5F158">
          <wp:simplePos x="0" y="0"/>
          <wp:positionH relativeFrom="column">
            <wp:posOffset>5410200</wp:posOffset>
          </wp:positionH>
          <wp:positionV relativeFrom="paragraph">
            <wp:posOffset>-44450</wp:posOffset>
          </wp:positionV>
          <wp:extent cx="647700" cy="1104265"/>
          <wp:effectExtent l="0" t="0" r="0" b="635"/>
          <wp:wrapSquare wrapText="bothSides"/>
          <wp:docPr id="19" name="Image 1" descr="http://www.diocesegatineau.org/widgets/uploads/diaconat.or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ocesegatineau.org/widgets/uploads/diaconat.org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690">
      <w:rPr>
        <w:rFonts w:ascii="Times New Roman" w:hAnsi="Times New Roman" w:cs="Times New Roman"/>
        <w:color w:val="2C973E"/>
        <w:sz w:val="28"/>
      </w:rPr>
      <w:t xml:space="preserve">Assemblée des </w:t>
    </w:r>
  </w:p>
  <w:p w14:paraId="06CFFB6F" w14:textId="77777777" w:rsidR="009A2F27" w:rsidRPr="00DF5690" w:rsidRDefault="009A2F27" w:rsidP="009A2F27">
    <w:pPr>
      <w:pStyle w:val="Titre1"/>
      <w:spacing w:line="312" w:lineRule="auto"/>
      <w:ind w:right="998"/>
      <w:jc w:val="right"/>
      <w:rPr>
        <w:rFonts w:ascii="Times New Roman" w:hAnsi="Times New Roman" w:cs="Times New Roman"/>
        <w:color w:val="2C973E"/>
        <w:sz w:val="28"/>
      </w:rPr>
    </w:pPr>
    <w:r w:rsidRPr="00DF5690">
      <w:rPr>
        <w:rFonts w:ascii="Times New Roman" w:hAnsi="Times New Roman" w:cs="Times New Roman"/>
        <w:color w:val="2C973E"/>
        <w:sz w:val="28"/>
      </w:rPr>
      <w:t>R</w:t>
    </w:r>
    <w:r w:rsidRPr="008541B9">
      <w:rPr>
        <w:rFonts w:ascii="Times New Roman" w:hAnsi="Times New Roman" w:cs="Times New Roman"/>
        <w:color w:val="2C973E"/>
        <w:sz w:val="28"/>
      </w:rPr>
      <w:t xml:space="preserve">esponsables </w:t>
    </w:r>
    <w:r w:rsidRPr="00DF5690">
      <w:rPr>
        <w:rFonts w:ascii="Times New Roman" w:hAnsi="Times New Roman" w:cs="Times New Roman"/>
        <w:color w:val="2C973E"/>
        <w:sz w:val="28"/>
      </w:rPr>
      <w:t xml:space="preserve">Diocésains </w:t>
    </w:r>
  </w:p>
  <w:p w14:paraId="73ED87CB" w14:textId="77777777" w:rsidR="009A2F27" w:rsidRPr="00DF5690" w:rsidRDefault="009A2F27" w:rsidP="009A2F27">
    <w:pPr>
      <w:pStyle w:val="Titre1"/>
      <w:spacing w:line="312" w:lineRule="auto"/>
      <w:ind w:right="998"/>
      <w:jc w:val="right"/>
      <w:rPr>
        <w:rFonts w:ascii="Times New Roman" w:hAnsi="Times New Roman" w:cs="Times New Roman"/>
        <w:color w:val="2C973E"/>
        <w:sz w:val="28"/>
      </w:rPr>
    </w:pPr>
    <w:proofErr w:type="gramStart"/>
    <w:r w:rsidRPr="00DF5690">
      <w:rPr>
        <w:rFonts w:ascii="Times New Roman" w:hAnsi="Times New Roman" w:cs="Times New Roman"/>
        <w:color w:val="2C973E"/>
        <w:sz w:val="28"/>
      </w:rPr>
      <w:t>du</w:t>
    </w:r>
    <w:proofErr w:type="gramEnd"/>
    <w:r w:rsidRPr="00DF5690">
      <w:rPr>
        <w:rFonts w:ascii="Times New Roman" w:hAnsi="Times New Roman" w:cs="Times New Roman"/>
        <w:color w:val="2C973E"/>
        <w:sz w:val="28"/>
      </w:rPr>
      <w:t xml:space="preserve"> Diaconat Permanent </w:t>
    </w:r>
  </w:p>
  <w:p w14:paraId="7A7F78F8" w14:textId="77777777" w:rsidR="009A2F27" w:rsidRPr="00DF5690" w:rsidRDefault="009A2F27" w:rsidP="009A2F27">
    <w:pPr>
      <w:pStyle w:val="Titre1"/>
      <w:spacing w:line="312" w:lineRule="auto"/>
      <w:ind w:right="998"/>
      <w:jc w:val="right"/>
      <w:rPr>
        <w:rFonts w:ascii="Times New Roman" w:hAnsi="Times New Roman" w:cs="Times New Roman"/>
        <w:color w:val="2C973E"/>
        <w:sz w:val="28"/>
      </w:rPr>
    </w:pPr>
    <w:proofErr w:type="gramStart"/>
    <w:r w:rsidRPr="00DF5690">
      <w:rPr>
        <w:rFonts w:ascii="Times New Roman" w:hAnsi="Times New Roman" w:cs="Times New Roman"/>
        <w:color w:val="2C973E"/>
        <w:sz w:val="28"/>
      </w:rPr>
      <w:t>du</w:t>
    </w:r>
    <w:proofErr w:type="gramEnd"/>
    <w:r w:rsidRPr="00DF5690">
      <w:rPr>
        <w:rFonts w:ascii="Times New Roman" w:hAnsi="Times New Roman" w:cs="Times New Roman"/>
        <w:color w:val="2C973E"/>
        <w:sz w:val="28"/>
      </w:rPr>
      <w:t xml:space="preserve"> Québec</w:t>
    </w:r>
  </w:p>
  <w:p w14:paraId="3ACD538A" w14:textId="77777777" w:rsidR="00DF5690" w:rsidRPr="009A2F27" w:rsidRDefault="00DF5690" w:rsidP="009A2F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B8"/>
    <w:rsid w:val="00042CF3"/>
    <w:rsid w:val="00150FDA"/>
    <w:rsid w:val="001A49A6"/>
    <w:rsid w:val="001D5C63"/>
    <w:rsid w:val="002056A7"/>
    <w:rsid w:val="002F3EF6"/>
    <w:rsid w:val="002F6A31"/>
    <w:rsid w:val="00341DFE"/>
    <w:rsid w:val="0036597B"/>
    <w:rsid w:val="00454070"/>
    <w:rsid w:val="00476ADC"/>
    <w:rsid w:val="004A7070"/>
    <w:rsid w:val="004B6819"/>
    <w:rsid w:val="004E73C5"/>
    <w:rsid w:val="00505478"/>
    <w:rsid w:val="00544860"/>
    <w:rsid w:val="00600258"/>
    <w:rsid w:val="00747D85"/>
    <w:rsid w:val="00776DEC"/>
    <w:rsid w:val="008646B8"/>
    <w:rsid w:val="0086764E"/>
    <w:rsid w:val="008831A9"/>
    <w:rsid w:val="00883756"/>
    <w:rsid w:val="008A5636"/>
    <w:rsid w:val="00941A5E"/>
    <w:rsid w:val="00953B6D"/>
    <w:rsid w:val="009A2F27"/>
    <w:rsid w:val="009E43F7"/>
    <w:rsid w:val="009F27BF"/>
    <w:rsid w:val="00B761CD"/>
    <w:rsid w:val="00D02F6D"/>
    <w:rsid w:val="00D25597"/>
    <w:rsid w:val="00DC31EF"/>
    <w:rsid w:val="00DF5690"/>
    <w:rsid w:val="00E629BB"/>
    <w:rsid w:val="00EE7153"/>
    <w:rsid w:val="00F12BDE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F57A0"/>
  <w15:docId w15:val="{84D30C87-7666-4914-B552-F204853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8646B8"/>
    <w:pPr>
      <w:keepNext/>
      <w:jc w:val="center"/>
      <w:outlineLvl w:val="0"/>
    </w:pPr>
    <w:rPr>
      <w:rFonts w:ascii="Courier New" w:hAnsi="Courier New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46B8"/>
    <w:rPr>
      <w:rFonts w:ascii="Courier New" w:eastAsia="Times New Roman" w:hAnsi="Courier New" w:cs="Arial"/>
      <w:b/>
      <w:bCs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rsid w:val="008646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46B8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8646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6B8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styleId="Lienhypertexte">
    <w:name w:val="Hyperlink"/>
    <w:rsid w:val="008646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64E"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Carrefour intervocationnel</dc:creator>
  <cp:lastModifiedBy>François Daoust</cp:lastModifiedBy>
  <cp:revision>2</cp:revision>
  <cp:lastPrinted>2020-09-29T14:24:00Z</cp:lastPrinted>
  <dcterms:created xsi:type="dcterms:W3CDTF">2022-08-17T14:29:00Z</dcterms:created>
  <dcterms:modified xsi:type="dcterms:W3CDTF">2022-08-17T14:29:00Z</dcterms:modified>
</cp:coreProperties>
</file>